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828b" w14:textId="c4a8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марта 2015 года № 263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12 ноября 2021 года № 59. Зарегистрировано в Министерстве юстиции Республики Казахстан 29 ноября 2021 года № 25450. Утратило силу решением маслихата района Беимбета Майлина Костанайской области от 28 марта 2024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помощи" от 20 марта 2015 года № 263 (зарегистрированное в Реестре государственной регистрации нормативных правовых актов под № 5510)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районе Беимбета Майлина";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районе Беимбета Майлина, согласно приложению 1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Признать утратившими силу некоторые решения маслихата, согласно приложению 2 к настоящему решению.";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20 марта 2015 года № 263", "Приложение к решению маслихата от 20 марта 2015 года № 263" заменить словами "Приложение 1 к решению маслихата от 20 марта 2015 года № 263" и "Приложение 2 к решению маслихата от 20 марта 2015 года № 263";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районе Беимбета Майлина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районе Беимбета Майлина,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 процентов.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района Беимбета Майлина" (далее – уполномоченный орган).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 или поставщиков услуг.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