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518" w14:textId="6ae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декабря 2021 года № 284. Зарегистрировано в Министерстве юстиции Республики Казахстан 27 января 2022 года № 26656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транспорта, автомобильных дорог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Молодежная, дом 17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