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ab1c" w14:textId="d3da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398 "О районном бюджете Сарыкольского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19 ноября 2021 года № 67. Зарегистрировано в Министерстве юстиции Республики Казахстан 25 ноября 2021 года № 25408.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Сарыкольского района на 2021-2023 годы" от 28 декабря 2020 года № 398 (зарегистрировано в Реестре государственной регистрации нормативных правовых актов за № 9672)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Сарыкольского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3 280 264,2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1 050 950,2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12 751,9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11 684,0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2 204 878,1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3 414 108,7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16 497,0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35 004,0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18 507,0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- 984,0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- 149 357,5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149 357,5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35 004,0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13 461,0 тысяча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127 814,5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секретаря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Краснянская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398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3 280 264,2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1 050 950,2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603 733,2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398 118,2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311 125,0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311 125,0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2 204 478,1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2 204 878,1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2 204 878,1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3 414 108,7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384 356,3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179 602,4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156 207,1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150 310,9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99 482,8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46 950,4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52 532,4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103 580,1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34 381,1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282 128,9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201 794,7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201 794,7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80 658,8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55 463,5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32 258,4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38 082,2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38 082,2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32 231,2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47 745,9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34 935,9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34 935,9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27 467,1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306 411,9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28 955,4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24 260,4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107 349,4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99 676,4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88 610,4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48 694,8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51 764,1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21 788,5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20 753,6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20 753,6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2 239 636,3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2 239 636,3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2 239 636,3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2 000 322,0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191 197,0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- 149 357,5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149 357,5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127 814,5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127 814,5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127 814,5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