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7c5" w14:textId="e5d6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марта 2021 года № 21. Зарегистрировано Департаментом юстиции Костанайской области 7 апреля 2021 года № 9853.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Сарыкольского района Костанайской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сельской местности" от 21 февраля 2019 года № 244, зарегистрировано в Реестре государственной регистрации нормативных правовых актов за № 8274.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Пивоварова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