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f95c" w14:textId="dcff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557 "О районном бюджете Карабалыкского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14 июля 2021 года № 50. Зарегистрировано в Министерстве юстиции Республики Казахстан 19 июля 2021 года № 23585.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Карабалыкского района на 2021-2023 годы" от 28 декабря 2020 года № 557 (зарегистрировано в Реестре государственной регистрации нормативных правовых актов за № 9688),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5 119 033,8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1 333 926,0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18 002,0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70 564,0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3 696 541,8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5 271 288,8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90 940,0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135 640,0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44 700,0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85 552,0 тысячи тенге, в том числе: приобретение финансовых активов – 85 552,0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- 328 747,0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328 747,0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5119033,8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3696541,8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3696541,8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5271288,8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1023365,9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831594,2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494344,7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-328747,0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