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bb1c" w14:textId="6ecb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11 "О районном бюджете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 сентября 2021 года № 61. Зарегистрировано в Министерстве юстиции Республики Казахстан 7 сентября 2021 года № 24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1-2023 годы" от 28 декабря 2020 года № 411 (зарегистрировано в Реестре государственной регистрации нормативных правовых актов за № 9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26 80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7 1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1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18 06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53 18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70 53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469,5 тысяч тенге, в том числе: приобретение финансовых активов – 58 969,5 тысяч тенге; поступление от продажи финансовых активов государства – 500,0 тысяч тенг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38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55 38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Камыстинского района на 2021 год в сумме 9068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