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e1d3" w14:textId="fbfe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11 мая 2021 года № 98. Зарегистрировано Департаментом юстиции Костанайской области 12 мая 2021 года № 9908.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Денисовского района Костанайской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акимат Денисовского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Денисовского района Костанайской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15 мая 2020 года № 89, зарегистрированное в Реестре государственной регистрации нормативных правовых актов под № 9191.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Денисовского района Костанайской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 и распространяется на отношения, возникшие с 01.01.2025).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коллектива (кружка);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художники всех наименований (основных служб);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учителя казахского, английского языков.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