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4ce6" w14:textId="05e4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2020 года № 421 "О районном бюджете Амангельдинского района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23 апреля 2021 года № 45. Зарегистрировано Департаментом юстиции Костанайской области 27 апреля 2021 года № 9884.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Амангельдинский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Амангельдинского районного маслихата "О районном бюджете Амангельдинского района на 2021 - 2023 годы" от 25 декабря 2020 года № 421, зарегистрированное в Реестре государственной регистрации нормативных правовых актов под № 9660,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Амангельдинского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3 061 735,5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399 590,0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18 237,0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2 639 908,5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3 057 073,5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29 312,0 тысяча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43 755,0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14 443,0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31 500,0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31 500,0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- 56 150,0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56 150,0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Давлетов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3 061 735,5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2 639 908,5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2 639 907,8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2 639 907,8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3 057 073,5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