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6532" w14:textId="8b56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2020 года № 358 "О бюджете города Аркалыка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 июля 2021 года № 42. Зарегистрировано в Министерстве юстиции Республики Казахстан 9 июля 2021 года № 23437.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2021-2023 годы" от 25 декабря 2020 года № 358 (зарегистрировано в Реестре государственной регистрации нормативных правовых актов за № 9663)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11272479,0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2021941,0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11881,0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135509,0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9103148,0 тысяч тенге, из них объем субвенций – 2788449,0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11498505,8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16709,0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26253,0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9544,0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113000,0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113000,0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-355735,8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355735,8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26253,0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9544,0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339026,8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2021 год предусмотрен объем целевых текущих трансфертов из республиканского бюджета в сумме 445408,0 тысяч тенге, из Национального фонда Республики Казахстан 51439,0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2021 год предусмотрен объем целевых текущих трансфертов из областного бюджета в сумме 441418,4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на 2021 год предусмотрен объем целевых трансфертов из областного бюджета на развитие в сумме 796231,6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11 498 505,8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