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ce31" w14:textId="183c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18 августа 2020 года № 337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16 апреля 2021 года № 26. Зарегистрировано Департаментом юстиции Костанайской области 19 апреля 2021 года № 9870. Утратило силу решением маслихата города Аркалыка Костанайской области от 27 декабря 2023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18 августа 2020 года № 337, зарегистрированное в Реестре государственной регистрации нормативных правовых актов под № 9399,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1000000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исполняющий обязанности секретаря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