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6fec" w14:textId="1cc6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549 "О бюджете города Костаная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сентября 2021 года № 50. Зарегистрировано в Министерстве юстиции Республики Казахстан 14 сентября 2021 года № 24336.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2021-2023 годы" от 28 декабря 2020 года № 549 (зарегистрировано в Реестре государственной регистрации нормативных правовых актов за № 9681)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66340147,2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41080639,0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149794,0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2323880,0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22785834,2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75704300,1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163400,0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2638590,0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-11839342,9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11839342,9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2021 год в сумме 615932,9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22785834,2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75704300,1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11551627,1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10431578,1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10431578,1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10008627,1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-11839342,9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11839342,9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