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1c7" w14:textId="a1b2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10 февраля 2021 года № 217. Зарегистрировано Департаментом юстиции Костанайской области 10 февраля 2021 года № 9755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инженерных линий и сетей по объекту "Строительство телефонной канализации. Развитие сети широкополосного доступа Северной региональной дирекции телекоммуникаций в городе Костанай" на земельный участок, общей площадью 0,0048 гектар, расположенный по адресу: город Костанай, микрорайон Жулдыз, между домами № 2 и № 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