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0fbf" w14:textId="8cb0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11 января 2021 года № 47/471. Зарегистрировано Департаментом юстиции Мангистауской области 15 января 2021 года № 4433.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Каракиянского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46/467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2021 - 2023 годы" (зарегистрировано в Реестре государственной регистрации нормативных правовых актов за № 4416),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бюджеты сел, сельских округов на 2021 - 2023 годы согласно приложениям 1, 2, 3, 4, 5, 6, 7, 8, 9, 10, 11, 12, 13, 14, 15, 16, 17, 18, 19, 20 и 21 к настоящему решению соответственно,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550 712,8 тысяча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187 318,0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5 161,0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213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358 020,8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579 818,6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-29 105,8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29 105,8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29 105,8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Каракиянского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 10/108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2021 год в бюджеты сел и сельских округов выделена субвенция в сумме 342 575,8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33 841,4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38 080,3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56 058,0 тысячи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45 424,6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72 342,0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50 686,5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46 143,0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Каракиянского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 10/108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К.Буркитов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5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сельского округа Болашак на 2021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Каракиянского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10/108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№47/471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Каракиянского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10/108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№47/471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Каракиянского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10/108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- 12 833,6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№47/471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Каракиянского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10/108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45 424,6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-2 151,4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№47/471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Каракиянского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10/108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№47/471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Каракиянского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10/108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№47/471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Каракиянского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10/108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6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7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7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8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8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8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9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9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10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10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10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11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