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8af0" w14:textId="afa8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ейне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8 декабря 2021 года № 14/137. Зарегистрировано в Министерстве юстиции Республики Казахстан 5 января 2022 года № 263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Бейнеуского районного маслихата от 2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2/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под № 3611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