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677e" w14:textId="4886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января 2021 года № 2/17 "О бюджете села Сарга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апреля 2021 года № 5/49. Зарегистрировано Департаментом юстиции Мангистауской области 6 мая 2021 года № 4521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2/17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Сарга на 2021 – 2023 годы" (зарегистрировано в Реестре государственной регистрации нормативных правовых актов за № 4447)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Сарга на 2021 –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24 705,7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1832,0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22 873,7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27 328,0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-2 622,3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2 622,3 тысячи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2 622,3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Сарга на 2021 год выделена субвенция в сумме 22 873,7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(Танатаров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2/17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-2 622,3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