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a0df" w14:textId="785a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октября 2021 года № 7/58. Зарегистрировано в Министерстве юстиции Республики Казахстан 27 октября 2021 года № 24922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Актауского городского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"Об утверждении тарифов на сбор, вывоз и захоронение твердых бытовых отходов по городу Актау"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№35/335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2921).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"О внесении изменений в решение от 11 декабря 2015 года №35/335 "Об утверждении тарифов на сбор и вывоз коммунальных отходов по городу Актау" от 11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38/380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3028).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"О внесении изменений в решение Актауского городского маслихата от 11 декабря 2015 года №35/335 "Об утверждении тарифов на сбор и вывоз твердых бытовых отходов по городу Актау"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29/314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4098).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"Об утверждении Правил управления бесхозяйными отходами, признанными решением суда поступившими в коммунальную собственность" от 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3453).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"О внесении изменений в решение городского маслихата от 3 октября 2017 года № 10/116 "Об утверждении Правил управления бесхозяйными отходами, признанными решением суда поступившими в коммунальную собственность" от 18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22/246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3803).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