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cf24" w14:textId="ab9c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районном бюджете на 2021-2023 годы" от 23 декабря 2020 года №404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64. Зарегистрировано в Министерстве юстиции Республики Казахстан 18 августа 2021 года № 24035.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районном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19 103 788,3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1 197 403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20 897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17 857 914,3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19 361 431,6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99 282,7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219 386,6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120 103,9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5 820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5 820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-362 746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362 746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218 775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120 103,9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264 074,9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19103783,3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17857914,3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17846254,5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19361431,6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2021 год, выделенные за счет 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619 508,50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автомобильной дороги, в том числе капитальный ремонт автомобильной дороги районного значения "Самара-Шымкент-Акжар-Комекбаев" в Кармакшинском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гражданам участвовавшим в ликвидации аварии на Чернобыльской 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"Бакытты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гражданам, пострадавшим вследствие ядерных испытаний на Семипалатинском ядерном полигоне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"Капитальный ремонт зданий отдела пограничного поста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экспетризы проекта "Капитальный ремонт зданий отдела пограничного поста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"Капитальный ремонт военной части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"Капитальный ремонт военной части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водных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проекта "Строительство систем водоснабжения в поселке Торетам Кармакшинского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города Байконыр Кызылординской области. I – очередь, I – этап. Водоотведение"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"Строительство солнечной электростанции для электроснабжения пограничной заставы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проекта "Строительство солнечной электростанции для электроснабжения пограничной заставы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проекта "Строительство солнечной электростанции для электроснабжения пограничной заставы Шопанказган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солнечной электростанции для электроснабжения пограничной заставы Шопанказган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Жанадария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оргаждения приграничной части Жанадария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Косшын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Косшын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Шопанказган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Шопанказган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в отделе пограничного поста "Байконур""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в отделе пограничного поста "Байконур""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Куандария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Куандария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783 437,50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2021 год, выделенные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пяти 50-ти квартирных жилых домов в городе Байконыр,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1 225 223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города Байконыр, Кызылординской области. I – очередь, I – этап. Водоотведение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 водоснабжения в поселке Торетам, Кармакшинского района,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Наружные сети водоснабжения и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газоснабжения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Байконыр, Кызылодинской области. Сети теплоснабжения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