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6efd" w14:textId="bbb6e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25 декабря 2020 года №563 "О бюджете сельского округа Шакен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12 марта 2021 года № 44. Зарегистрировано Департаментом юстиции Кызылординской области 16 марта 2021 года № 8191.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№563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Шакен на 2021-2023 годы" (зарегистрировано в Реестре государственной регистрации нормативных правовых актов за номером 7998, опубликовано 7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Шакен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47733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2133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45600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48631 тысяч тенге, в том числе;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-898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898 тысяч тенге.".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расходы по обеспечению деятельности аппарата акима 4085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ІІІ сессий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2021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563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Шакен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19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 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