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999e" w14:textId="4b19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Кызылорды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8 февраля 2021 года № 17299. Зарегистрировано Департаментом юстиции Кызылординской области 9 февраля 2021 года № 8142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Кызылорды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города Кызылорды: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города Кызылорды от 28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11167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приватизации организации городской коммунальной собственности как имущественный комплекс" (зарегистрировано в Реестре государственной регистрации нормативных правовых актов за номером 6305, опубликовано 5 июня 2018 года в эталонном контрольном банке нормативных правовых актов Республики Казахстан);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города Кызылорды от 17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16173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города Кызылорды от 28 мая 2018 года № 11167 "О приватизации организации городской коммунальной собственности как имущественный комплекс" (зарегистрировано в Реестре государственной регистрации нормативных правовых актов за номером 7649, опубликовано 23 сентября 2020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