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b6b" w14:textId="a0cb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2021 год по городу Кызылорда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28 января 2021 года № 17271. Зарегистрировано Департаментом юстиции Кызылординской области 29 января 2021 года № 8138. Утратило силу постановлением акимата города Кызылорда Кызылординской области от 22 октября 2021 года № 1282</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города Кызылорда Кызылординской области от 22.10.2021 </w:t>
      </w:r>
      <w:r>
        <w:rPr>
          <w:rFonts w:ascii="Times New Roman"/>
          <w:b w:val="false"/>
          <w:i w:val="false"/>
          <w:color w:val="ff0000"/>
          <w:sz w:val="28"/>
        </w:rPr>
        <w:t>№ 1282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30" w:id="1"/>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города Кызылорды ПОСТАНОВЛЯЕТ:</w:t>
      </w:r>
    </w:p>
    <w:bookmarkEnd w:id="1"/>
    <w:bookmarkStart w:name="z5" w:id="2"/>
    <w:p>
      <w:pPr>
        <w:spacing w:after="0"/>
        <w:ind w:left="0"/>
        <w:jc w:val="both"/>
      </w:pPr>
      <w:r>
        <w:rPr>
          <w:rFonts w:ascii="Times New Roman"/>
          <w:b w:val="false"/>
          <w:i w:val="false"/>
          <w:color w:val="000000"/>
          <w:sz w:val="28"/>
        </w:rPr>
        <w:t xml:space="preserve">
      1. Установить квоту рабочих мест на 2021 год по городу Кызылорда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Кызылорда в размере двух процентов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2. Признать утратившим силу постановление акимата города Кызылорды от 18 октября 2019 года </w:t>
      </w:r>
      <w:r>
        <w:rPr>
          <w:rFonts w:ascii="Times New Roman"/>
          <w:b w:val="false"/>
          <w:i w:val="false"/>
          <w:color w:val="000000"/>
          <w:sz w:val="28"/>
        </w:rPr>
        <w:t>№ 14460</w:t>
      </w:r>
      <w:r>
        <w:rPr>
          <w:rFonts w:ascii="Times New Roman"/>
          <w:b w:val="false"/>
          <w:i w:val="false"/>
          <w:color w:val="000000"/>
          <w:sz w:val="28"/>
        </w:rPr>
        <w:t xml:space="preserve"> "Об установлении квоты рабочих мест по городу Кызылорда" (зарегистрировано в Реестре государственной регистрации нормативных правовых актов за номером 6941, опубликовано 25 октября 2019 года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xml:space="preserve">
      3. Признать утратившим силу постановление акимата города Кызылорды от 5 февраля 2020 года </w:t>
      </w:r>
      <w:r>
        <w:rPr>
          <w:rFonts w:ascii="Times New Roman"/>
          <w:b w:val="false"/>
          <w:i w:val="false"/>
          <w:color w:val="000000"/>
          <w:sz w:val="28"/>
        </w:rPr>
        <w:t>№ 15043</w:t>
      </w:r>
      <w:r>
        <w:rPr>
          <w:rFonts w:ascii="Times New Roman"/>
          <w:b w:val="false"/>
          <w:i w:val="false"/>
          <w:color w:val="000000"/>
          <w:sz w:val="28"/>
        </w:rPr>
        <w:t xml:space="preserve"> "О внесении изменений в постановление акимата города Кызылорды от 18 октября 2019 года № 14460 "Об установлении квоты рабочих мест по городу Кызылорда" (зарегистрировано в Реестре государственной регистрации нормативных правовых актов за номером 7240, опубликовано 13 февраля 2020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Кызылорды.</w:t>
      </w:r>
    </w:p>
    <w:bookmarkEnd w:id="5"/>
    <w:bookmarkStart w:name="z9" w:id="6"/>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Кызылорды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2021 года № 17271</w:t>
            </w:r>
          </w:p>
        </w:tc>
      </w:tr>
    </w:tbl>
    <w:bookmarkStart w:name="z14" w:id="7"/>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388"/>
        <w:gridCol w:w="1567"/>
        <w:gridCol w:w="260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Размер квоты (%) от списочной численности</w:t>
            </w:r>
            <w:r>
              <w:br/>
            </w:r>
            <w:r>
              <w:rPr>
                <w:rFonts w:ascii="Times New Roman"/>
                <w:b w:val="false"/>
                <w:i w:val="false"/>
                <w:color w:val="000000"/>
                <w:sz w:val="20"/>
              </w:rPr>
              <w:t>
работников</w:t>
            </w:r>
          </w:p>
          <w:bookmarkEnd w:id="8"/>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"Valiant-Строй"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"Кооператив собственников квартир "Шапагат"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тазалыгы"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2021 года № 17271</w:t>
            </w:r>
          </w:p>
        </w:tc>
      </w:tr>
    </w:tbl>
    <w:bookmarkStart w:name="z19" w:id="9"/>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867"/>
        <w:gridCol w:w="1650"/>
        <w:gridCol w:w="3720"/>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Размер квоты (%) от списочной численности</w:t>
            </w:r>
            <w:r>
              <w:br/>
            </w:r>
            <w:r>
              <w:rPr>
                <w:rFonts w:ascii="Times New Roman"/>
                <w:b w:val="false"/>
                <w:i w:val="false"/>
                <w:color w:val="000000"/>
                <w:sz w:val="20"/>
              </w:rPr>
              <w:t>
работников</w:t>
            </w:r>
          </w:p>
          <w:bookmarkEnd w:id="10"/>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"НефтьПромСнаб"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"Табиғат" на праве хозяйственного ведения управления природных ресурсов и регулирования природопользования Кызылординской области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2021 года № 17271</w:t>
            </w:r>
          </w:p>
        </w:tc>
      </w:tr>
    </w:tbl>
    <w:bookmarkStart w:name="z24"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867"/>
        <w:gridCol w:w="1650"/>
        <w:gridCol w:w="3720"/>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Размер квоты (%) от списочной численности</w:t>
            </w:r>
            <w:r>
              <w:br/>
            </w:r>
            <w:r>
              <w:rPr>
                <w:rFonts w:ascii="Times New Roman"/>
                <w:b w:val="false"/>
                <w:i w:val="false"/>
                <w:color w:val="000000"/>
                <w:sz w:val="20"/>
              </w:rPr>
              <w:t>
работников</w:t>
            </w:r>
          </w:p>
          <w:bookmarkEnd w:id="12"/>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"Табиғат" на праве хозяйственного ведения управления природных ресурсов и регулирования природопользования Кызылординской области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"НефтьПромСнаб"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