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b4e6" w14:textId="483b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3 апреля 2021 года № 4/38. Зарегистрировано Департаментом юстиции Карагандинской области 21 апреля 2021 года № 6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27 июня 2018 года № 22/190 "Об утверждении проекта (схемы) зонирования земель и процентов понижения (повышения) ставок земельного налога Шетского района" (зарегистрировано в Реестре государственной регистрации нормативных правовых актов за № 4846, опубликовано в газете "Шет шұғыласы" от 12 июля 2018 года № 29 (10 701), в Эталонном контрольном банке нормативных правовых актов Республики Казахстан в электронном виде 10 июл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