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376d" w14:textId="32a3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21 апреля 2021 года № 59. Зарегистрировано Департаментом юстиции Карагандинской области 4 мая 2021 года № 6325.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14-1, подпунктами 3), 9), 11)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№ 18883),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Осакаровского районного маслихата по законности и правам граждан.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Осакаровского районного маслихата" (руководитель аппарата К. Тулеуов) обеспечить государственную регистрацию настоящего решения в Департаменте юстиции Карагандинской области, его размещение в средствах массовой информации и интернет-ресурсе Маслихата Осакаровского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Осакаровского районного маслихата Карагандинской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10% от суммы займа, но не более 1 500 000 (одного миллиона пятисот тысяч) тенге в виде социальной помощи.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10% от суммы займа, но не более 1 500 000 (одного миллиона пятисот тысяч) тенге в виде социальной поддержки.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Осакаровского районного маслихата Карагандинской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Осакаровского районного маслихата Карагандинской области от 31.03.2023 </w:t>
      </w:r>
      <w:r>
        <w:rPr>
          <w:rFonts w:ascii="Times New Roman"/>
          <w:b w:val="false"/>
          <w:i w:val="false"/>
          <w:color w:val="ff0000"/>
          <w:sz w:val="28"/>
        </w:rPr>
        <w:t>№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работники в органах образования;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в органах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организаций социального обеспечения, участвующие в оказании специальных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профильные работники организаций культуры и спорта.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