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86b" w14:textId="0cd3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17 мая 2021 года № 195. Зарегистрировано Департаментом юстиции Карагандинской области 21 мая 2021 года № 6339. Утратило силу постановлением акимата Каркаралинского района Карагандинской области от 4 октября 2024 года №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Каркаралинского района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Каркаралинского района" и исполнительным органам, финансируемым из бюджета Каркаралинского района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Каркаралинского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Каркаралинского района" и исполнительных органов, финансируемых из бюджета Каркаралинского района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Каркаралинского района" и исполнительных органов, финансируемых из бюджета Каркаралинского района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района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государственным служащим государственного учреждения "Аппарат акима Каркаралинского района" осуществляется на основании распоряжения акима Каркаралинского района, а государственным служащим иных исполнительных органов, финансируемых из бюджета Каркаралинского района на основании приказа руководителя соответствующего исполнительного органа.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акима Каркаралинского района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решении особо важных задач поставленных перед государственным учреждением "Аппарат акима Каркаралинского района" и исполнительных органов, финансируемых из бюджета Каркаралинского района.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Благодарность акима Каркаралинского района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и благодарностью акима Каркаралинского района принимается по представлению первых руководителей государственного учреждения "Аппарата акима Каркаралинского района" и соответствующих исполнительных органов, финансируемых из бюджета Каркаралинского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поощрений государственных служащих государственного учреждения "Аппарат акима Каркаралинского района" и исполнительных органов, финансируемых из бюджета Каркаралинского района грамотой акима осуществляется отделом кадровой службы аппарата акима района с занесением данных о поощрении в трудовую книжку и личное дело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Грамота и благодарственное письмо составляются на государственном и русском языках и подписываются акимом Каркаралинского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Каркаралинского района" и исполнительных органов, финансируемых из бюджета Каркаралинского района в соответствии c иными нормативными правовыми актами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имеющие не снятые дисциплинарные взыскания;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проработавшие в государственном органе менее одного месяца.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