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54cc" w14:textId="89d5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января 2021 года № 5. Зарегистрировано Департаментом юстиции Карагандинской области 12 января 2021 года № 6151.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