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2a1a" w14:textId="5652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огайского районного маслихата от 16 февраля 2018 года № 185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8 октября 2021 года № 89. Зарегистрировано в Министерстве юстиции Республики Казахстан 8 ноября 2021 года № 250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16 февраля 2018 года № 185 (зарегистрировано в Реестре государственной регистрации нормативных правовых актов под № 462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