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c62e4" w14:textId="45c62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акимата города Шахтинска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1 октября 2021 года № 52/01. Зарегистрировано в Министерстве юстиции Республики Казахстан 9 октября 2021 года № 24689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города Шахтинска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города Шахтинска: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11 ноября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46/01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приема на обучение в организации образования города Шахтинска, реализующие общеобразовательные учебные программы начального, основного среднего, общего среднего образования" (зарегистрированное в Реестре государственной регистрации нормативных правовых актов № 5527);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28 ноября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49/04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приема детей в дошкольные организации образования города Шахтинска" (зарегистрированное в Реестре государственной регистрации нормативных правовых актов № 5547).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Шахтинска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Халтонов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