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72e8" w14:textId="f117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LIV сессии Каражалского городского маслихата от 24 декабря 2020 года № 444 "О городском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31 марта 2021 года № 19. Зарегистрировано Департаментом юстиции Карагандинской области 12 апреля 2021 года № 6294. Прекращено действие в связи с истечением срока.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LIV сессии Каражалского городского маслихата от 24 декабря 2020 года № 444 "О городском бюджете на 2021-2023 годы" (зарегистрировано в реестре государственной регистрации нормативных правовых актов за номером 21941, опубликовано в Эталонном контрольном банке нормативных правовых актов Республики Казахстан в электронном виде 29 декабря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5 948 804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2 209 083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6 769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3 730 082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6 294 913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346 109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346 109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346 109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IІI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специальные средства передвижения (кресло-коляски)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–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 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и укрепление материально – технической базы организаций 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дому по адресу: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адресу: Карагандинская область,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 водопроводных сетей до границ потребителей города Каражал, 4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микрорайоне Актай города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