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3c03" w14:textId="10c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совместное постановление акимата города Караганды от 17 мая 2017 года № 19/15 и решение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Караганды от 17 марта 2021 года № 19/01 и решение Карагандинского городского маслихата от 17 марта 2021 года № 30. Зарегистрировано Департаментом юстиции Карагандинской области 5 апреля 2021 года № 6277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акимат города Караганды ПОСТАНОВЛЯЕТ и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17 мая 2017 года № 19/15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4262, опубликовано в Эталонном контрольном банке нормативных правовых актов Республики Казахстан в электронном виде 31 мая 2017 года)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ветеранам боевых действий на территории других государств и ветеранам приравненных по льготам к ветеранам Великой Отечественной войны, не получающим пенсию и государственное социальное пособие – бесплатный проезд;";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репрессий", не получающим пенсию и государственное социальное пособие – бесплатный проезд;".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Караганды" (Искаков Ж.Б.) обеспечить размещение настоящего совместного постановления и решения на интернет-ресурсах Карагандинского городского маслихата и акимата города Караганды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постоянную комиссию городского маслихата по вопросам социальной сферы и социальной защиты населения города (председатель Букенов Алтынторе Жангельдыевич) и заместителя акима города Караганды Бикенова Нурлана Рахметуллиновича.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