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964f" w14:textId="ce596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23 декабря 2020 года № 87-2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20 апреля 2021 года № 5-6. Зарегистрировано Департаментом юстиции Жамбылской области 27 апреля 2021 года № 4958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от 23 декабря 2020 года № 87-2 "О районном бюджете на 2021-2023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4874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5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"13 468 736" заменить цифрами "13 505 784";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"1 616 035" заменить цифрами "1 658 705";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"11 820 483" заменить цифрами "11 814 861";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"13 468 736" заменить цифрами "13 639 808";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"-31 009" заменить цифрами "-165 033";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"31 009" заменить цифрами "165 033";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"134 024".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экономике, финансов, бюджету, агропромышленного комплекса, охраны окружающей среды и природопользования, развитие местного самоуправления районного маслихата.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апреля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5-6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87-2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13505784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1658705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11814861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11814861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13639808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помошь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объекты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7723909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7723909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7506841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-165033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