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2862" w14:textId="1b72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за исключением лиц, занимающих руководящие должности, прибывшим для работы и проживания в сельские населенные пункты района Т.Рыскулова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19 марта 2021 года № 3-6. Зарегистрировано Департаментом юстиции Жамбылской области 29 марта 2021 года № 4924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03 июля 2020 года "О внесении изменений и дополнений в некоторые законодательные акты, касающиеся вопросов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Т.Рыскуловский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меры социальной поддержки с учетом потребности,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за исключением лиц, занимающих руководящие должности, прибывшим для работы и проживания в сельские населенные пункты района Т.Рыскулова: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100-кратному месячному расчетному показателю;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на приобретение или строительство жилья на территории района, равной 1500-кратному месячному расчетному показателю.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(по согласованию) коммунальное государственное учреждение "Отдел экономики и бюджетного планирования акимата района Т.Рыскулова Жамбылской области" ответственным за реализацию данного решения.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и опубликование на официальном интернет ресурсе Т.Рыскуловского районного маслихата возложить на постоянную комиссию по экономике, финансам, бюджету и развитию местного самоуправления районного маслихата;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