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d390" w14:textId="3f2d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1 декабря 2020 года № 71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0 апреля 2021 года № 3-5. Зарегистрировано Департаментом юстиции Жамбылской области 27 апреля 2021 года № 49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2 апреля 2021 года № 4-2 "О внесении изменений в решение Жамбылского областного маслихата от 11 декабря 2020 года №52-3 "Об областном бюджете на 2021-2023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3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1 декабря 2020 года № 71-2 "О районном бюджете 2021-2023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30 декабря 2020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 627 189" заменить цифрами "9 798 156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482 376" заменить цифрами "1 582 376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 129 963" заменить цифрами "8 200 930"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 627 189" заменить цифрами "9 906 151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20 905" заменить цифрами "-228 900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0 905" заменить цифрами "228 900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07 995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1-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15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9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