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bbcf" w14:textId="8a7b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"О районном бюджете на 2021-2023 годы" от 23 декабря 2020 года №74-2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24 июня 2021 года № 6-2. Зарегистрировано в Министерстве юстиции Республики Казахстан 2 июля 2021 года № 23247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районном бюджете на 2021-2023 годы" от 23 декабря 2020 года №74-2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№4860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2021-2023 годы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- 19 200 611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3 483 740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17 430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75 000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15 624 441 тысяч тенге.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19 853 872 тысяч тенге: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29 606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61 257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31 651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682 867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682 867 тысяч тенге, в том числе: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61 257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27 981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649 591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июня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74-2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19200611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15624441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15624441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год, 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19853872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2405316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4105965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и инженерные работы в сельских населенных пунктах в рамках проекта Ауыл-ел бесігі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вознаграждении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-682867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