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aeaa" w14:textId="8f4a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марта 2021 года № 185. Зарегистрировано Департаментом юстиции города Шымкент 19 марта 2021 года № 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Шымкент от 21 января 2021 года № 02-01-04/41,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 (зарегистрирован в Реестре государственной регистрации нормативных правовых актов за № 75, опубликован в Эталонном контрольном банке нормативных правовых актов 19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А.Саттыбаева.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2020 году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2021 году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минирующая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