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4c89" w14:textId="b7a4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Балхашскому району на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15 ноября 2021 года № 9-46. Зарегистрировано в Министерстве юстиции Республики Казахстан 2 декабря 2021 года № 25498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приказом исполнящего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Балхашскому району на 2021 год в сумме 23 тенге за один квадратный метр.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Балхашского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