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27c0" w14:textId="10d2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24 декабря 2021 года № 107. Зарегистрировано в Министерстве юстиции Республики Казахстан 29 декабря 2021 года № 26170.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32 433 058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5 325 324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345 433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4 237 035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22 525 266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37 703 242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821 431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840 371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6 091 615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6 091 615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6 773 916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5 074 922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4 392 621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области Жетісу от 01.12.2022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2022 год в сумме 108 636 тысяч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2022 год объемы бюджетных субвенций, передаваемых из бюджета города в бюджеты сельских округов в сумме 178 644 тысячи тенге, в том числе: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127 286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51 358 тысяч тенге.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2022 год предусмотрены целевые текущие трансферты бюджетам сельских округов, в том числе на: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реализаию мер по содействию экономическому развитию регионов в рамках Государственной программы развития регионов до 2025 года;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города Талдыкорган.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Приложение 1 к решению Талдыкорганского городского маслихата "О бюджете города Талдыкорган на 2022-2024 годы"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области Жетісу от 01.12.2022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"О бюджете города Талдыкорган на 2022-2024 годы"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"О бюджете города Талдыкорган на 2022-2024 годы"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