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14d3a" w14:textId="6814d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Талдыкорганского городского маслихата от 11 марта 2015 года № 301 "О льготном проезде на общественном транспорте (кроме такси) обучающихся и воспитанников всех организаций образования очной формы обучения"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Талдыкорганского городского маслихата Алматинской области от 9 июля 2021 года № 60. Зарегистрирован в Министерстве юстиции Республики Казахстан 21 июля 2021 года № 23607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Талдыкорганский городской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решение Талдыкорганского городского маслихата "О льготном проезде на общественном транспорте (кроме такси) обучающихся и воспитанников всех организаций образования очной формы обучения" от 11 марта 2015 года № 301 (зарегистрировано в Реестре государственной регистрации нормативных правовых актов под </w:t>
      </w:r>
      <w:r>
        <w:rPr>
          <w:rFonts w:ascii="Times New Roman"/>
          <w:b w:val="false"/>
          <w:i w:val="false"/>
          <w:color w:val="000000"/>
          <w:sz w:val="28"/>
        </w:rPr>
        <w:t>№ 3123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Талдыкорганского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Ахажан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