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0e9a" w14:textId="5780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616 "Об утверждении бюджета Есет Котибарулы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74. Зарегистрирован в Министерстве юстиции Республики Казахстан 3 июля 2021 года № 23286.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Есет Котибарулы сельского округа на 2021-2023 годы" № 616 (зарегистрированное в Реестре государственной регистрации нормативных правовых актов № 7881)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опреациям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№605 "Об утверждении бюджета Есет Котибарулы сельского округа на 2021-2023 годы" учесть в бюджете Есет Котибарулы сельского округа на 2021 год из районного бюджета следующие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5843,8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текщих трансфертов определяется на основании решения акима Есет Котибарулы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