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dbde" w14:textId="c01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2020 года № 549 "Об утверждении Хромтауского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августа 2021 года № 81. Зарегистрировано в Министерстве юстиции Республики Казахстан 2 сентября 2021 года № 24205.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2021-2023 годы" от 24 декабря 2020 года № 549 (зарегистрированное в реестре государственной регистрации нормативных правовых актов № 7942)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11 706 431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6 002 981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5 566 431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12 738 855,6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-1 103 831,6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1 103 831,6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1 032 425,5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2021 год поступление текущих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6 760,0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8 678,0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12 723,0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314 885,0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318 839,0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Тасоткель 420 968,0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17 136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слухопротезированию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14 639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политических и административных государственных служащих 72 884,0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августа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12 738 855,6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-1 103 831,6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