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8fde" w14:textId="8b5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апреля 2021 года № 133. Зарегистрировано Департаментом юстиции Актюбинской области 27 апреля 2021 года № 8279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895 гектаров без изъятия у землепользователей, для разведки полезных ископаемых акционерным обществом "ERG Exploration" сроком до 24 декабря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