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8b9d" w14:textId="d30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24 декабря 2020 года № 529 "Об утверждении Каргалинского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августа 2021 года № 57. Зарегистрировано в Министерстве юстиции Республики Казахстан 6 сентября 2021 года № 24236.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2021-2023 годы" от 24 декабря 2020 года № 529 (зарегистрированное в Реестре государственной регистрации нормативных правовых актов № 7901)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5 684 278,4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4 883 915,4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5 865 006,1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35 631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-216 358,7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216 358,7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41 253,6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180 728,3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11),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капитальный и средний ремонт автомобильных дорог районного значения и улиц населенных пунктов.".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31 августа 2021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24 декабря 2020 года №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5865006,1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