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8b9d" w14:textId="d30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24 декабря 2020 года № 529 "Об утверждении Каргалинского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августа 2021 года № 57. Зарегистрировано в Министерстве юстиции Республики Казахстан 6 сентября 2021 года № 24236.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2021-2023 годы" от 24 декабря 2020 года № 529 (зарегистрированное в Реестре государственной регистрации нормативных правовых актов № 7901)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5 684 278,4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4 883 915,4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5 865 006,1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-216 358,7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216 358,7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180 728,3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11),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и средний ремонт автомобильных дорог районного значения и улиц населенных пунктов.".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31 августа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5865006,1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