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141" w14:textId="ff85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359 "Об утверждении Иргизского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 сентября 2021 года № 52. Зарегистрировано в Министерстве юстиции Республики Казахстан 7 сентября 2021 года № 24270.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2021-2023 годы" от 24 декабря 2020 года № 359 (зарегистрировано в реестре государственной регистрации нормативных правовых актов под № 7843)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5 555 736,6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4 811 587,6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5 811 124,5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33 502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17 304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-288 889,9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288 889,9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17 304,8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255 388,7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текущих целевых трансфертов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101 123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7 466 тысяч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164 034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10 053 тысячи тенге –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22 917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8 350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246 186 тысяч тенге – на реализацию мероприятий по социальной и инженерной инфраструктуре в сельских населенных пунктах в рамках проекта "Ауыл-Ел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50 806 тысяч тенге – на реализацию мер социальной поддержки специалистов."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12 300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124 640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71 077,5 тысяч тенге –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111 893 тысячи тенге-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27 353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97 048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51 628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8 274 тысячи тенге –на обеспечение прав и улучшение качества жизни инвалидов в Республике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1 449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1 841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74 640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228 311,7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273 539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-на разработку сметной документации работ по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2 458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13 505 тысяч тенге–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45 283 тысячи тенге -на внедрение новой системы оплаты труда государственных служащих местного исполнительного органа".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 сентября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-288 889,9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