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755c" w14:textId="70e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Байганинского районного маслихата от 24 декабря 2020 года № 396 "Об утверждении бюджета Байганинского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марта 2021 года № 19. Зарегистрировано Департаментом юстиции Актюбинской области 17 марта 2021 года № 8140.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2020 года № 396 "Об утверждении бюджета Байганинского района на 2021-2023 годы" (зарегистрированное в Реестре государственной регистрации нормативных правовых актов № 7859,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"5 846 587,0" заменить цифрами "5 928 644,0":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"1 493 721,0" заменить цифрами "1 575 778,0";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"6 046 987,0" заменить цифрами "6 129 184,8";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"-254 202,0" заменить цифрами "-254 342,8";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"-254 202,0" заменить цифрами "-254 342,8":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цифры "200 400,0" заменить цифрами "200 540,8".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техническое обслуживание объектов газоснабжения".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15 марта 2021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