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e755c" w14:textId="70e75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Байганинского районного маслихата от 24 декабря 2020 года № 396 "Об утверждении бюджета Байганинского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15 марта 2021 года № 19. Зарегистрировано Департаментом юстиции Актюбинской области 17 марта 2021 года № 8140.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24 декабря 2020 года № 396 "Об утверждении бюджета Байганинского района на 2021-2023 годы" (зарегистрированное в Реестре государственной регистрации нормативных правовых актов № 7859, опубликованное 31 декабря 2020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"5 846 587,0" заменить цифрами "5 928 644,0":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"1 493 721,0" заменить цифрами "1 575 778,0";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"6 046 987,0" заменить цифрами "6 129 184,8";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- цифры "-254 202,0" заменить цифрами "-254 342,8";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- цифры "-254 202,0" заменить цифрами "-254 342,8":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цифры "200 400,0" заменить цифрами "200 540,8".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 техническое обслуживание объектов газоснабжения".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Байганинского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Байганинского районного маслихата после его официального опубликования.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Байганинского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Байганинского районного маслихата от 15 марта 2021 года №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24 декабря 2020 года № 396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Байганинский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5 928 644,0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4 331 246,0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4 079 501,0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4 041 981,0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1 575 778,0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1 575 778,0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6 129 184,8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348 192,6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632 845,2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412 567,2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410 992,2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3 920 411,8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3 920 411,8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3 920 411,8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- 254 342,8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254 342,8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87 510,0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200 540,8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200 540,8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200 540,8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