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f143" w14:textId="355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2020 года № 459 "Об утверждении Алгинского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6 августа 2021 года № 67. Зарегистрировано в Министерстве юстиции Республики Казахстан 19 августа 2021 года № 24041.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2021-2023 годы" от 23 декабря 2020 года № 459 (зарегистрированное в реестре государственной регистрации нормативных правовых актов под № 7853)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8 369 879,3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28 263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7 002 782,3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8 723 176,7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- 532 211,4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532 211,4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353 297,6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 в районном бюджете на 2021 год поступление из республиканского бюджета следующих целевых текущих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200 075 тысяч тенге 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10 883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29 228 тысяч тенге -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160 549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6 015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21 730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33 400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Учесть в районном бюджете на 2021 год поступление из Национального фонда Республики Казахстан следующих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584 444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81 913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157 456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8 033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38 998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8 692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407 432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22 289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25 315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20 160 тысяч тенге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тысяч тенге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 тысяч тенге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2 998 тысяч тенге на протезно-ортопедические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Учесть в районном бюджете на 2021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162 782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139 715 тысяч тенге - на проектирование, развитие и (или) обустройство инженерно-коммуникационной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6 августа 2021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