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42b" w14:textId="2a70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31 марта 2021 года № 23. Зарегистрировано Департаментом юстиции Актюбинской области 8 апреля 2021 года № 8235.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5676, опубликованное 20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Алгинском районе, утвержденным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Жилищная помощь назначается с начала месяца подачи заявления на текущий квартал. Порядок исчисления совокупного дохода семьи (гражданина), претендующей на получение жилищной помощи, исчисляется уполномоченным органом за квартал, предшествующий кварталу обращения за назначением жилищной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за № 20498).";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7 размера и порядка оказания жилищной помощи в Алгинском районе.";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Выплата жилищной помощи малообеспеченным семьям (гражданам) осуществляется через банки второго уровня путем перечисления начисленных сумм на лицевые счета получателей жилищной помощи.".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Джалгаспаев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