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a378" w14:textId="52ba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от 31 декабря 2020 года № 445 "Об установлении квоты рабочих мест для трудоустройства лиц, освобожденных из мест лишения свободы по Алгинскому району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6 апреля 2021 года № 143. Зарегистрировано Департаментом юстиции Актюбинской области 7 апреля 2021 года № 8233.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31 декабря 2020 года № 445 "Об установлении квоты рабочих мест для трудоустройства лиц, освобожденных из мест лишения свободы по Алгинскому району на 2021 год" (зарегистрированное в Реестре государственной регистрации нормативных правовых актов за № 7934, опубликованное 12 января 2021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"Алгинский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6 апреля 2021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31 декабря 2020 года № 445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по Алгинскому району на 2021 год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"Алгинский школа- сад № 1"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средняя школа № 2 имени В.И. Пацаева"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казахская средняя школа № 3"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средняя школа № 4"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 - гимназия"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сад имени Есет батыра"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"Бестамакская средняя школа"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"Ушкудукская школа - сад"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"Алгинская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районный дом культуры" государственного учреждения "Алгинский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"Алга-Жылу" на праве хозяйственного ведения при государственном учреждении "Алгинский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"Алгинская детско-юношеская спортивная школа"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"Аккус -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