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ea41" w14:textId="fb0e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марта 2021 года № 13. Зарегистрировано Департаментом юстиции Актюбинской области 11 марта 2021 года № 8101.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зарегистрированным в Реестре государственной регистрации нормативных правовых актов за № 9946,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Алгинского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Джалгаспаев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