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8835" w14:textId="5c5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марта 2021 года № 14. Зарегистрировано Департаментом юстиции Актюбинской области 12 марта 2021 года № 8110.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10.03.2021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17.03.2021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Айтекебийского районного маслихата Актюбинской области от 10 марта 2021 года № 14. Зарегистрировано Департаментом юстиции Актюбинской области 12 марта 2021 года № 8110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2021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следующую социальную поддержку на 2021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Айтекебийского районного маслихата </w:t>
      </w:r>
      <w:r>
        <w:rPr>
          <w:rFonts w:ascii="Times New Roman"/>
          <w:b w:val="false"/>
          <w:i/>
          <w:color w:val="000000"/>
          <w:sz w:val="28"/>
        </w:rPr>
        <w:t>      Б. Сейлханов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Айтекебийского районного маслихата </w:t>
      </w:r>
      <w:r>
        <w:rPr>
          <w:rFonts w:ascii="Times New Roman"/>
          <w:b w:val="false"/>
          <w:i/>
          <w:color w:val="000000"/>
          <w:sz w:val="28"/>
        </w:rPr>
        <w:t>      Е. Тансыкбаев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