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32a9" w14:textId="f253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Аккольского сельского округа на 2021 - 2023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января 2021 года № 512. Зарегистрировано Департаментом юстиции Актюбинской области 11 января 2021 года № 7966.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Аккольского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34 128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34 195,7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 – 2023 годы" с 1 января 2021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Аккольского сельского округа на 2021 год объемы субвенций, передаваемые из районного бюджета 25 471,0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2021 год поступление целевых текущих трансфертов из республиканского бюджета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183,0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Аккольского сельского округа на 2021 год в сумме 11 606,0 тысячи тенге на компенсацию потерь областного бюджета в связи с изменением функций.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решению Айтекебийского районного маслихата от 6 января 2021 года № 512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фозических и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2 к решению Айтекебийского районного маслихата от 6 января 2021 года № 512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3 к решению Айтекебийского районного маслихата от 6 января 2021 года № 512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