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315" w14:textId="2e34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октября 2021 года № 350. Зарегистрировано в Министерстве юстиции Республики Казахстан 26 октября 2021 года № 24881. Утратило силу постановлением акимата Актюбинской области от 13 февраля 2023 года № 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13.02.2023 № 31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 (зарегистрировано в Реестре государственной регистрации нормативных правовых актов № 8172)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октября 2021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марта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районов и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ясли-детский сад "Айналайын"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№ 2 "Айгөлек"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3 "Гулдер"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"Балауса"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"Айгөлек"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"Нұрбөбек"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"Ақбөбек"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"Акбота"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"Балдәурен"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"Мөлдір бұлақ"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"Шаттық"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"Болашақ"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"Шамшырақ"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"Аққайың"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"Байтерек"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"Бөбек"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"Нұрсәт"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"Балбұлақ"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"Гаухар"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"Ақ көгершін"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"Балдәурен"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"Рауан"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"Жаркамыс"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"Алтай батыр"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"Ебейти"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"Ноғайты"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"Жарлы"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"Оймауыт"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"Миялы"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"Шаттық"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"Шұғыла"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"Қарауылкелді"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"Алақай"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"Айгөлек"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"Балдырған"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"Ақбота"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"Айгөлек"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"Айгөлек"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"Алақай"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"Балдырған"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"Гаухар"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"Еркем-ай"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"Балақай"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"Балапан"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"Балауса"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"Балдәурен"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"Зере"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"Қарлығаш"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"Асанәлі"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"Әсем"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"Жолшы"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"Нұрлы болашақ"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Калиновка"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"Кәусар"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