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a21e" w14:textId="a57a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и решение маслихата Актюбинской области от 12 октября 2011 года № 328/415 "Об установлении базовых ставок платы за земельные участки при их предоставлении в частную собственность по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17 мая 2021 года № 35 и постановление акимата Актюбинской области от 17 мая 2021 года № 162. Зарегистрировано Департаментом юстиции Актюбинской области 21 мая 2021 года № 8301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 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постановление акимата и решение маслихата Актюбинской области от 12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328/415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базовых ставок платы за земельные участки при их предоставлении в частную собственность по Актюбинской области" (зарегистрированное в Реестре государственной регистрации нормативных правовых актов № 3378)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постановлению акимата и решению маслихата: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Айтекебийскому району: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"Комсомольский сельский округ" заменить словами "сельский округ Темирбека Жургенова";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51 слова "село Комсомольское" заменить словами "село Темирбека Жургенова";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"Баскудыкский сельский округ" заменить словами "сельский округ Тумабулак";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66 слова "село Тымабулак" заменить словами "село Тумабулак";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Хобдинскому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169 слова "село Калиновка" заменить словами "село Бескудык".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Актюбинского областного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акимата и решения маслихата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акимата и решения маслихата на интернет-ресурсе Актюбинского областного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и решения маслихата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